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EA6D" w14:textId="77777777" w:rsidR="00DB5EA4" w:rsidRPr="00DB5EA4" w:rsidRDefault="00DB5EA4" w:rsidP="00DB5EA4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DB5EA4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Детский травматизм и его профилактика</w:t>
      </w:r>
    </w:p>
    <w:p w14:paraId="1A604EF6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Травматизм</w:t>
      </w: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– совокупность травм,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полученных  при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определенных обстоятельствах. Слово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« травма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»  (переводится как рана)    повреждение  в организме человека или животного, вызванное действием факторов внешней среды.</w:t>
      </w:r>
    </w:p>
    <w:p w14:paraId="7BC1F467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Детский травматизм - одна из серьезных социальных проблем, которая не только угрожает здоровью детей, но и влечет проблемы для родителей.   Чаще травмы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возникают  дома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на улице; реже травмы связаны с городским транспортом, со случаями в  школе, во время занятий спортом еще реже наблюдаются утопления  и отравления.</w:t>
      </w:r>
    </w:p>
    <w:p w14:paraId="5ACA06BB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опасны три вида травм: бытовые, транспортные и утопление. </w:t>
      </w:r>
    </w:p>
    <w:p w14:paraId="137122C1" w14:textId="77777777" w:rsidR="00DB5EA4" w:rsidRPr="00DB5EA4" w:rsidRDefault="00DB5EA4" w:rsidP="00DB5E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7483EC22" wp14:editId="0406C1AD">
            <wp:extent cx="586740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1263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  травмы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бывают у детей младшего школьного возраста (7-11 лет). Травмы у мальчиков бывают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чаще(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73,3%) , чем у девочек.  Травмы являются ведущей причиной смерти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детей  старше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трех лет. От травм и несчастных случаев умирает больше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детей,  чем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детских инфекций. В России ежегодно от транспортных наездов погибает около 10000 детей, тонет до 3500 детей в год.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  обращаются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травматические пункты свыше 500000 детей с различными травмами. В возникновении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повреждений  имеют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значение  анатомо-физиологические и психологические особенности детей,   их физическое и психическое развитие, недостаточность  житейских навыков.</w:t>
      </w:r>
    </w:p>
    <w:p w14:paraId="52815CB8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Чаще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смертельные  исходы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(более 75%) встречаются у детей  с низкой успеваемостью, с негативным отношением к учебе. 70% детей имели слабый тип нервной системы, 15 % - двигательную заторможенность.</w:t>
      </w:r>
    </w:p>
    <w:p w14:paraId="47CEE951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14:paraId="67D9A689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Причины травм:                                        </w:t>
      </w:r>
    </w:p>
    <w:p w14:paraId="23D6B501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1.Беспечность взрослых - когда взрослый человек ошибочно считает, что ничего страшного не произойдет. В присутствии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взрослых  произошло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98,7% </w:t>
      </w:r>
      <w:proofErr w:type="spell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автотравм</w:t>
      </w:r>
      <w:proofErr w:type="spell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14:paraId="7EEABC07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 В 78,9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%  случаев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дети получали травмы дома.</w:t>
      </w:r>
    </w:p>
    <w:p w14:paraId="0E3C627D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2.Халатность взрослых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  невыполнение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или ненадлежащее выполнение должностными лицами и родителями своих обязанностей.</w:t>
      </w:r>
    </w:p>
    <w:p w14:paraId="3D9B1852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3.Недисциплинированность детей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 более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25% случаев).</w:t>
      </w:r>
    </w:p>
    <w:p w14:paraId="0200E380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4. Несчастные случаи -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непредвиденные  события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когда никто не виноват(2%).</w:t>
      </w:r>
    </w:p>
    <w:p w14:paraId="77245394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5.Убийства (4,5%)-чаще страдают дети до года.</w:t>
      </w:r>
    </w:p>
    <w:p w14:paraId="47A749CE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6.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Самоубийства(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5%)-чаще подростки 10-15 лет.</w:t>
      </w:r>
    </w:p>
    <w:p w14:paraId="77C74A1C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7.Прочие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причины(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10% случаев)</w:t>
      </w:r>
    </w:p>
    <w:p w14:paraId="3373120D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Бытовой травматизм</w:t>
      </w: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у детей занимает первое место среди повреждений и составляет   70-75%. Бытовые травмы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снижаются  в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школьном возрасте.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Уличный  нетранспортный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травматизм  обусловлен несоблюдением детьми правил дорожного движения.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Уличная  транспортная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травма  является самой тяжелой.</w:t>
      </w:r>
    </w:p>
    <w:p w14:paraId="60885C8E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Школьный травматизм: среди школьников 80% повреждений происходят во время перемен.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Обусловлены,  в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основном,  нарушением правил поведения. Несчастные случаи во время физкультуры связаны часто с недостаточной организацией «страховки» во время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выполнения  спортивных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упражнений.</w:t>
      </w:r>
    </w:p>
    <w:p w14:paraId="6A5399A3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Существует еще одна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классификация  по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характеру </w:t>
      </w:r>
      <w:proofErr w:type="spell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повреждений:Утопления</w:t>
      </w:r>
      <w:proofErr w:type="spell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 и другие виды асфиксий;</w:t>
      </w:r>
    </w:p>
    <w:p w14:paraId="2439EB31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Дорожно-транспортные происшествия;</w:t>
      </w:r>
    </w:p>
    <w:p w14:paraId="5D007CA2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Травмы от воздействия температурных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факторов(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ожоги, обморожения);</w:t>
      </w:r>
    </w:p>
    <w:p w14:paraId="76BA37C7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Отравления (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лекарства  из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аптечки);</w:t>
      </w:r>
    </w:p>
    <w:p w14:paraId="60FAC0D5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Повреждение электрическим током;</w:t>
      </w:r>
    </w:p>
    <w:p w14:paraId="0EC488D1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Огнестрельные ранения;</w:t>
      </w:r>
    </w:p>
    <w:p w14:paraId="24C180CF" w14:textId="77777777" w:rsidR="00DB5EA4" w:rsidRPr="00DB5EA4" w:rsidRDefault="00DB5EA4" w:rsidP="00DB5E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Прочие (укусы животных, инородные тела, жестокость)</w:t>
      </w:r>
    </w:p>
    <w:p w14:paraId="2E775899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 детского травматизма</w:t>
      </w:r>
    </w:p>
    <w:p w14:paraId="338E9F6E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Детский травматизм и его предупреждение –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  важная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серьезная проблема, особенно в период школьных каникул, когда дети больше располагают  свободным временем, чаще находятся на улице и остаются  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неблагоустроенность</w:t>
      </w:r>
      <w:proofErr w:type="spell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14:paraId="0186FB22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Взрослые обязаны предупреждать возможные риски и ограждать детей от них. Работа родителей по предупреждению травматизма должна идти в 2 –х направлениях:</w:t>
      </w:r>
    </w:p>
    <w:p w14:paraId="325CF55C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1. Устранение травмоопасных ситуаций;</w:t>
      </w:r>
    </w:p>
    <w:p w14:paraId="333D9221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2.Систематическое обучение детей основам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профилактики  травматизма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14:paraId="5C1BDACF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Важно при этом не развить у ребенка чувства робости и страха, а, наоборот, внушить ему, что опасности можно избежать, если вести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себя  правильно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14:paraId="33A61F17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Способы профилактики зависят от возраста ребенка. Маленького ребенка нужно оберегать от опасных предметов, не выпускать из вида. Чем старше ребенок, тем важнее объяснить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ему  правила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техники безопасности.</w:t>
      </w:r>
    </w:p>
    <w:p w14:paraId="07037619" w14:textId="77777777" w:rsidR="00DB5EA4" w:rsidRPr="00DB5EA4" w:rsidRDefault="00DB5EA4" w:rsidP="00DB5E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1240BDED" wp14:editId="58C2E9CA">
            <wp:extent cx="4617720" cy="2819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4E29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Зоной повышенной опасности являются детские площадки и общественный транспорт.</w:t>
      </w:r>
    </w:p>
    <w:p w14:paraId="7A8153C2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находитесь рядом с ребенком во время пребывания на территории площадки и в транспорте;</w:t>
      </w:r>
    </w:p>
    <w:p w14:paraId="4E7723A6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ожидая транспорт, стойте на хорошо освещенном месте рядом с людьми, ребенка всегда держите за руку;</w:t>
      </w:r>
    </w:p>
    <w:p w14:paraId="4B9F7FFB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на остановках не поворачивайтесь спиной к дороге, не пытайтесь стать в первом ряду нетерпеливой толпы с ребенком - вас могут вытолкнуть под колеса;</w:t>
      </w:r>
    </w:p>
    <w:p w14:paraId="40FD9082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при заходе в транспорт детей в возрасте до трех лет необходимо брать на руки и подобным образом из него выходить.</w:t>
      </w:r>
    </w:p>
    <w:p w14:paraId="5A9D9A46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Очень важен личный пример поведения родителей на улице, в транспорте.</w:t>
      </w:r>
    </w:p>
    <w:p w14:paraId="6B346178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уберечь детей от ожогов?</w:t>
      </w:r>
    </w:p>
    <w:p w14:paraId="538C23F7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нельзя пользоваться без надзора взрослых пиротехническими средствами: хлопушками, петардами, фейерверками, можно получить тяжелые ожоги, потерять зрение, искалечиться и даже погибнуть. Более того, нельзя хранить их дома, ведь они отнесены к взрывоопасным средствам;</w:t>
      </w:r>
    </w:p>
    <w:p w14:paraId="424C9FCF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ядовитые вещества, медикаменты, отбеливатели, кислоты нельзя хранить в бутылках из-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под  пищевых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 продуктов - дети могут по ошибке выпить их. Такие вещества следует держать в плотно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закрытых  маркированных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контейнерах, в недоступном для детей месте;</w:t>
      </w:r>
    </w:p>
    <w:p w14:paraId="109BA351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 помнить правила поведения на воде:</w:t>
      </w:r>
    </w:p>
    <w:p w14:paraId="3DD5091B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дети могут утонуть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менее  чем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за две минуты даже в небольшом количестве воды, поэтому их никогда  не следует оставлять одних в воде или близ воды. </w:t>
      </w:r>
    </w:p>
    <w:p w14:paraId="30CB30DE" w14:textId="77777777" w:rsidR="00DB5EA4" w:rsidRPr="00DB5EA4" w:rsidRDefault="00DB5EA4" w:rsidP="00DB5EA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88FC92B" wp14:editId="4F2547D8">
            <wp:extent cx="2499360" cy="1668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893D" w14:textId="77777777" w:rsidR="00DB5EA4" w:rsidRPr="00DB5EA4" w:rsidRDefault="00DB5EA4" w:rsidP="00DB5EA4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Родители не должны перекладывать ответственность за детский </w:t>
      </w:r>
      <w:proofErr w:type="gramStart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травматизм  на</w:t>
      </w:r>
      <w:proofErr w:type="gramEnd"/>
      <w:r w:rsidRPr="00DB5EA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педагогов, на учителей физкультуры, труда, именно от родителей зависит правильное поведение детей. Детский травматизм – серьезная проблема и только общими усилиями можно оградить детей от беды.</w:t>
      </w:r>
    </w:p>
    <w:p w14:paraId="6DBB594C" w14:textId="52F04618" w:rsidR="002B6292" w:rsidRDefault="002B6292"/>
    <w:p w14:paraId="66BDF696" w14:textId="20A9B99A" w:rsidR="00DB5EA4" w:rsidRDefault="00DB5EA4"/>
    <w:p w14:paraId="2A420C02" w14:textId="42D37202" w:rsidR="00DB5EA4" w:rsidRDefault="00DB5EA4"/>
    <w:p w14:paraId="44C982EE" w14:textId="01B0B3E4" w:rsidR="00DB5EA4" w:rsidRDefault="00DB5EA4"/>
    <w:p w14:paraId="1E54A600" w14:textId="0E009743" w:rsidR="00DB5EA4" w:rsidRDefault="00DB5EA4">
      <w:r>
        <w:t xml:space="preserve">Источник: </w:t>
      </w:r>
      <w:hyperlink r:id="rId8" w:history="1">
        <w:r w:rsidRPr="002F0794">
          <w:rPr>
            <w:rStyle w:val="a3"/>
          </w:rPr>
          <w:t>http://cgon.rospotrebnadzor.ru/content/16/268/?sphrase_id=834848</w:t>
        </w:r>
      </w:hyperlink>
      <w:r>
        <w:t xml:space="preserve"> </w:t>
      </w:r>
      <w:bookmarkStart w:id="0" w:name="_GoBack"/>
      <w:bookmarkEnd w:id="0"/>
    </w:p>
    <w:sectPr w:rsidR="00DB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2B86"/>
    <w:multiLevelType w:val="multilevel"/>
    <w:tmpl w:val="FB1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E2"/>
    <w:rsid w:val="002B6292"/>
    <w:rsid w:val="005D71E2"/>
    <w:rsid w:val="00D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FF69"/>
  <w15:chartTrackingRefBased/>
  <w15:docId w15:val="{DDC9FA7E-9778-40C6-8103-6AD9368A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16/268/?sphrase_id=8348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2020-10-08T06:05:00Z</dcterms:created>
  <dcterms:modified xsi:type="dcterms:W3CDTF">2020-10-08T06:06:00Z</dcterms:modified>
</cp:coreProperties>
</file>